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AD5" w:rsidRPr="00FA26AB" w:rsidRDefault="00FA26AB" w:rsidP="00E93A85">
      <w:pPr>
        <w:jc w:val="center"/>
        <w:rPr>
          <w:rFonts w:ascii="Times New Roman" w:hAnsi="Times New Roman" w:cs="Times New Roman"/>
          <w:sz w:val="24"/>
          <w:u w:val="single"/>
        </w:rPr>
      </w:pPr>
      <w:r w:rsidRPr="00FA26AB">
        <w:rPr>
          <w:rFonts w:ascii="Times New Roman" w:hAnsi="Times New Roman" w:cs="Times New Roman"/>
          <w:sz w:val="24"/>
          <w:u w:val="single"/>
        </w:rPr>
        <w:t xml:space="preserve"> </w:t>
      </w:r>
      <w:r w:rsidR="004A3AD5" w:rsidRPr="00FA26AB">
        <w:rPr>
          <w:rFonts w:ascii="Times New Roman" w:hAnsi="Times New Roman" w:cs="Times New Roman"/>
          <w:sz w:val="24"/>
          <w:u w:val="single"/>
        </w:rPr>
        <w:t>«</w:t>
      </w:r>
      <w:r w:rsidRPr="00FA26AB">
        <w:rPr>
          <w:rFonts w:ascii="Times New Roman" w:hAnsi="Times New Roman" w:cs="Times New Roman"/>
          <w:sz w:val="24"/>
          <w:u w:val="single"/>
        </w:rPr>
        <w:t xml:space="preserve">08.05.04 </w:t>
      </w:r>
      <w:r w:rsidR="004A3AD5" w:rsidRPr="00FA26AB">
        <w:rPr>
          <w:rFonts w:ascii="Times New Roman" w:hAnsi="Times New Roman" w:cs="Times New Roman"/>
          <w:sz w:val="24"/>
          <w:u w:val="single"/>
        </w:rPr>
        <w:t>Теория управления»</w:t>
      </w:r>
    </w:p>
    <w:p w:rsidR="00E93A85" w:rsidRPr="00FA26AB" w:rsidRDefault="00E93A85" w:rsidP="00FA26AB">
      <w:pPr>
        <w:pStyle w:val="a3"/>
        <w:spacing w:line="240" w:lineRule="auto"/>
        <w:jc w:val="both"/>
        <w:rPr>
          <w:bCs/>
          <w:sz w:val="24"/>
          <w:szCs w:val="20"/>
        </w:rPr>
      </w:pPr>
      <w:r>
        <w:rPr>
          <w:sz w:val="24"/>
          <w:szCs w:val="24"/>
        </w:rPr>
        <w:t xml:space="preserve">      </w:t>
      </w:r>
      <w:r w:rsidRPr="00FA26AB">
        <w:rPr>
          <w:sz w:val="24"/>
          <w:szCs w:val="20"/>
        </w:rPr>
        <w:t xml:space="preserve">Сущность и эволюция теории управления. </w:t>
      </w:r>
      <w:r w:rsidRPr="00FA26AB">
        <w:rPr>
          <w:bCs/>
          <w:sz w:val="24"/>
          <w:szCs w:val="20"/>
        </w:rPr>
        <w:t>Цели и функции теории управления</w:t>
      </w:r>
      <w:r w:rsidRPr="00FA26AB">
        <w:rPr>
          <w:sz w:val="24"/>
          <w:szCs w:val="20"/>
        </w:rPr>
        <w:t xml:space="preserve">;  </w:t>
      </w:r>
      <w:r w:rsidRPr="00FA26AB">
        <w:rPr>
          <w:bCs/>
          <w:sz w:val="24"/>
          <w:szCs w:val="20"/>
        </w:rPr>
        <w:t>функциональное и иное разделение управленческого труда.</w:t>
      </w:r>
      <w:r w:rsidRPr="00FA26AB">
        <w:rPr>
          <w:sz w:val="24"/>
          <w:szCs w:val="20"/>
        </w:rPr>
        <w:t xml:space="preserve"> </w:t>
      </w:r>
      <w:r w:rsidRPr="00FA26AB">
        <w:rPr>
          <w:bCs/>
          <w:sz w:val="24"/>
          <w:szCs w:val="20"/>
        </w:rPr>
        <w:t>Внутренняя и внешняя среда в управлении; формы и структуры управления.</w:t>
      </w:r>
      <w:r w:rsidRPr="00FA26AB">
        <w:rPr>
          <w:sz w:val="24"/>
          <w:szCs w:val="20"/>
        </w:rPr>
        <w:t xml:space="preserve"> Принципы и методы в теории управления.  </w:t>
      </w:r>
      <w:r w:rsidRPr="00FA26AB">
        <w:rPr>
          <w:bCs/>
          <w:sz w:val="24"/>
          <w:szCs w:val="20"/>
        </w:rPr>
        <w:t>Методология и организация процесса разработки управленческого решения.</w:t>
      </w:r>
      <w:r w:rsidRPr="00FA26AB">
        <w:rPr>
          <w:sz w:val="24"/>
          <w:szCs w:val="20"/>
        </w:rPr>
        <w:t xml:space="preserve"> </w:t>
      </w:r>
      <w:r w:rsidRPr="00FA26AB">
        <w:rPr>
          <w:bCs/>
          <w:sz w:val="24"/>
          <w:szCs w:val="20"/>
        </w:rPr>
        <w:t>Управление как процесс,</w:t>
      </w:r>
      <w:r w:rsidRPr="00FA26AB">
        <w:rPr>
          <w:sz w:val="24"/>
          <w:szCs w:val="20"/>
        </w:rPr>
        <w:t xml:space="preserve"> </w:t>
      </w:r>
      <w:r w:rsidRPr="00FA26AB">
        <w:rPr>
          <w:bCs/>
          <w:sz w:val="24"/>
          <w:szCs w:val="20"/>
        </w:rPr>
        <w:t>решения в процессе управления</w:t>
      </w:r>
      <w:r w:rsidRPr="00FA26AB">
        <w:rPr>
          <w:sz w:val="24"/>
          <w:szCs w:val="20"/>
        </w:rPr>
        <w:t xml:space="preserve">. </w:t>
      </w:r>
      <w:r w:rsidRPr="00FA26AB">
        <w:rPr>
          <w:bCs/>
          <w:sz w:val="24"/>
          <w:szCs w:val="20"/>
        </w:rPr>
        <w:t>Целевая ориентация управленческих решений.</w:t>
      </w:r>
      <w:r w:rsidRPr="00FA26AB">
        <w:rPr>
          <w:sz w:val="24"/>
          <w:szCs w:val="20"/>
        </w:rPr>
        <w:t xml:space="preserve"> </w:t>
      </w:r>
      <w:r w:rsidRPr="00FA26AB">
        <w:rPr>
          <w:bCs/>
          <w:sz w:val="24"/>
          <w:szCs w:val="20"/>
        </w:rPr>
        <w:t>Модели и методы принятия решений.</w:t>
      </w:r>
      <w:r w:rsidRPr="00FA26AB">
        <w:rPr>
          <w:sz w:val="24"/>
          <w:szCs w:val="20"/>
        </w:rPr>
        <w:t xml:space="preserve"> </w:t>
      </w:r>
      <w:r w:rsidRPr="00FA26AB">
        <w:rPr>
          <w:bCs/>
          <w:sz w:val="24"/>
          <w:szCs w:val="20"/>
        </w:rPr>
        <w:t>Анализ альтернатив действий. Системный подход. Ситуационный подход в процессе управления. Исследование систем управления и их проектирование.</w:t>
      </w:r>
      <w:r w:rsidRPr="00FA26AB">
        <w:rPr>
          <w:sz w:val="24"/>
          <w:szCs w:val="20"/>
        </w:rPr>
        <w:t xml:space="preserve">  </w:t>
      </w:r>
      <w:r w:rsidRPr="00FA26AB">
        <w:rPr>
          <w:bCs/>
          <w:sz w:val="24"/>
          <w:szCs w:val="20"/>
        </w:rPr>
        <w:t>Коммуникация в процессе управления.</w:t>
      </w:r>
      <w:r w:rsidRPr="00FA26AB">
        <w:rPr>
          <w:sz w:val="24"/>
          <w:szCs w:val="20"/>
        </w:rPr>
        <w:t xml:space="preserve"> Основы кадровой политики. Активизация человеческого ресурса. Государственная служба – специфика требований.</w:t>
      </w:r>
      <w:r w:rsidRPr="00FA26AB">
        <w:rPr>
          <w:bCs/>
          <w:sz w:val="24"/>
          <w:szCs w:val="20"/>
        </w:rPr>
        <w:t xml:space="preserve"> Понятие, сущность и содержание эффективности менеджмента, затраты на управление.</w:t>
      </w:r>
      <w:r w:rsidRPr="00FA26AB">
        <w:rPr>
          <w:sz w:val="24"/>
          <w:szCs w:val="20"/>
        </w:rPr>
        <w:t xml:space="preserve">  Модификация и развитие технологий и структур управления в условиях реформирования системы государственного и муниципального управления в России. </w:t>
      </w:r>
      <w:r w:rsidRPr="00FA26AB">
        <w:rPr>
          <w:bCs/>
          <w:sz w:val="24"/>
          <w:szCs w:val="20"/>
        </w:rPr>
        <w:t>Управление нововведениями и развитием теории управления.</w:t>
      </w:r>
    </w:p>
    <w:p w:rsidR="00E93A85" w:rsidRPr="00FA26AB" w:rsidRDefault="00E93A85" w:rsidP="00FA26AB">
      <w:pPr>
        <w:widowControl w:val="0"/>
        <w:jc w:val="both"/>
        <w:rPr>
          <w:sz w:val="28"/>
        </w:rPr>
      </w:pPr>
    </w:p>
    <w:p w:rsidR="00CA2BE1" w:rsidRPr="00487F42" w:rsidRDefault="00CA2BE1" w:rsidP="00CA2B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:rsidR="00E93A85" w:rsidRPr="004A3AD5" w:rsidRDefault="00E93A85" w:rsidP="00E93A85"/>
    <w:sectPr w:rsidR="00E93A85" w:rsidRPr="004A3AD5" w:rsidSect="00D30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54C72"/>
    <w:multiLevelType w:val="multilevel"/>
    <w:tmpl w:val="D0BEB3D2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49"/>
        </w:tabs>
        <w:ind w:left="1249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4A3AD5"/>
    <w:rsid w:val="00324226"/>
    <w:rsid w:val="004A3AD5"/>
    <w:rsid w:val="00A55F37"/>
    <w:rsid w:val="00CA2BE1"/>
    <w:rsid w:val="00D30D27"/>
    <w:rsid w:val="00D66032"/>
    <w:rsid w:val="00E93A85"/>
    <w:rsid w:val="00FA26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D27"/>
  </w:style>
  <w:style w:type="paragraph" w:styleId="2">
    <w:name w:val="heading 2"/>
    <w:basedOn w:val="a"/>
    <w:next w:val="a"/>
    <w:link w:val="20"/>
    <w:uiPriority w:val="99"/>
    <w:qFormat/>
    <w:rsid w:val="00E93A85"/>
    <w:pPr>
      <w:keepNext/>
      <w:autoSpaceDE w:val="0"/>
      <w:autoSpaceDN w:val="0"/>
      <w:spacing w:after="0" w:line="240" w:lineRule="auto"/>
      <w:ind w:firstLine="720"/>
      <w:jc w:val="center"/>
      <w:outlineLvl w:val="1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E93A85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3">
    <w:name w:val="заголовок 3"/>
    <w:basedOn w:val="a"/>
    <w:next w:val="a"/>
    <w:uiPriority w:val="99"/>
    <w:rsid w:val="00E93A85"/>
    <w:pPr>
      <w:keepNext/>
      <w:autoSpaceDE w:val="0"/>
      <w:autoSpaceDN w:val="0"/>
      <w:spacing w:before="240" w:after="60" w:line="240" w:lineRule="auto"/>
      <w:outlineLvl w:val="2"/>
    </w:pPr>
    <w:rPr>
      <w:rFonts w:ascii="Arial" w:eastAsiaTheme="minorEastAsia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E93A85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E93A85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E93A85"/>
    <w:pPr>
      <w:widowControl w:val="0"/>
      <w:autoSpaceDE w:val="0"/>
      <w:autoSpaceDN w:val="0"/>
      <w:spacing w:after="0" w:line="36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E93A85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E93A85"/>
    <w:pPr>
      <w:widowControl w:val="0"/>
      <w:autoSpaceDE w:val="0"/>
      <w:autoSpaceDN w:val="0"/>
      <w:spacing w:after="0" w:line="360" w:lineRule="auto"/>
      <w:ind w:left="709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E93A85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0">
    <w:name w:val="Body Text Indent 3"/>
    <w:basedOn w:val="a"/>
    <w:link w:val="31"/>
    <w:uiPriority w:val="99"/>
    <w:rsid w:val="00E93A85"/>
    <w:pPr>
      <w:widowControl w:val="0"/>
      <w:tabs>
        <w:tab w:val="left" w:pos="567"/>
      </w:tabs>
      <w:autoSpaceDE w:val="0"/>
      <w:autoSpaceDN w:val="0"/>
      <w:spacing w:after="0" w:line="360" w:lineRule="auto"/>
      <w:ind w:left="5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E93A85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5</cp:revision>
  <dcterms:created xsi:type="dcterms:W3CDTF">2015-03-05T11:04:00Z</dcterms:created>
  <dcterms:modified xsi:type="dcterms:W3CDTF">2015-03-11T11:21:00Z</dcterms:modified>
</cp:coreProperties>
</file>